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35" w:rsidRPr="002D5A84" w:rsidRDefault="00B30E35" w:rsidP="007E0F87">
      <w:pPr>
        <w:ind w:left="567" w:right="32"/>
        <w:outlineLvl w:val="0"/>
        <w:rPr>
          <w:rFonts w:ascii="Times New Roman" w:hAnsi="Times New Roman"/>
          <w:b/>
        </w:rPr>
      </w:pPr>
      <w:r w:rsidRPr="002D5A84">
        <w:rPr>
          <w:rFonts w:ascii="Times New Roman" w:hAnsi="Times New Roman"/>
        </w:rPr>
        <w:tab/>
      </w:r>
      <w:r w:rsidRPr="002D5A84">
        <w:rPr>
          <w:rFonts w:ascii="Times New Roman" w:hAnsi="Times New Roman"/>
        </w:rPr>
        <w:tab/>
      </w:r>
      <w:r w:rsidRPr="002D5A84">
        <w:rPr>
          <w:rFonts w:ascii="Times New Roman" w:hAnsi="Times New Roman"/>
        </w:rPr>
        <w:tab/>
      </w:r>
      <w:r w:rsidRPr="002D5A84">
        <w:rPr>
          <w:rFonts w:ascii="Times New Roman" w:hAnsi="Times New Roman"/>
        </w:rPr>
        <w:tab/>
      </w:r>
      <w:r w:rsidRPr="002D5A84">
        <w:rPr>
          <w:rFonts w:ascii="Times New Roman" w:hAnsi="Times New Roman"/>
        </w:rPr>
        <w:tab/>
      </w:r>
      <w:r w:rsidRPr="002D5A84">
        <w:rPr>
          <w:rFonts w:ascii="Times New Roman" w:hAnsi="Times New Roman"/>
        </w:rPr>
        <w:tab/>
      </w:r>
      <w:r w:rsidR="00112917" w:rsidRPr="002D5A84">
        <w:rPr>
          <w:rFonts w:ascii="Times New Roman" w:hAnsi="Times New Roman"/>
        </w:rPr>
        <w:tab/>
      </w:r>
      <w:r w:rsidRPr="002D5A84">
        <w:rPr>
          <w:rFonts w:ascii="Times New Roman" w:hAnsi="Times New Roman"/>
          <w:b/>
        </w:rPr>
        <w:t>ДО</w:t>
      </w:r>
    </w:p>
    <w:p w:rsidR="00B30E35" w:rsidRPr="002D5A84" w:rsidRDefault="00B30E35" w:rsidP="007E0F87">
      <w:pPr>
        <w:ind w:left="567" w:right="32"/>
        <w:outlineLvl w:val="0"/>
        <w:rPr>
          <w:rFonts w:ascii="Times New Roman" w:hAnsi="Times New Roman"/>
          <w:b/>
        </w:rPr>
      </w:pP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="00112917"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>МИНИСТЕРСКИЯ СЪВЕТ НА</w:t>
      </w:r>
    </w:p>
    <w:p w:rsidR="00B30E35" w:rsidRPr="002D5A84" w:rsidRDefault="00B30E35" w:rsidP="007E0F87">
      <w:pPr>
        <w:ind w:left="567" w:right="32"/>
        <w:outlineLvl w:val="0"/>
        <w:rPr>
          <w:rFonts w:ascii="Times New Roman" w:hAnsi="Times New Roman"/>
          <w:b/>
        </w:rPr>
      </w:pP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="00112917"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>РЕПУБЛИКА БЪЛГАРИЯ</w:t>
      </w:r>
    </w:p>
    <w:p w:rsidR="00B30E35" w:rsidRDefault="00B30E35" w:rsidP="007E0F87">
      <w:pPr>
        <w:ind w:left="180" w:right="32"/>
        <w:rPr>
          <w:rFonts w:ascii="Times New Roman" w:hAnsi="Times New Roman"/>
        </w:rPr>
      </w:pPr>
    </w:p>
    <w:p w:rsidR="00C42498" w:rsidRDefault="00C42498" w:rsidP="007E0F87">
      <w:pPr>
        <w:ind w:left="180" w:right="32"/>
        <w:rPr>
          <w:rFonts w:ascii="Times New Roman" w:hAnsi="Times New Roman"/>
        </w:rPr>
      </w:pPr>
    </w:p>
    <w:p w:rsidR="00C42498" w:rsidRPr="002D5A84" w:rsidRDefault="00C42498" w:rsidP="007E0F87">
      <w:pPr>
        <w:ind w:left="180" w:right="32"/>
        <w:rPr>
          <w:rFonts w:ascii="Times New Roman" w:hAnsi="Times New Roman"/>
        </w:rPr>
      </w:pPr>
    </w:p>
    <w:p w:rsidR="00B30E35" w:rsidRPr="002D5A84" w:rsidRDefault="00B30E35" w:rsidP="007E0F87">
      <w:pPr>
        <w:ind w:right="32"/>
        <w:rPr>
          <w:rFonts w:ascii="Times New Roman" w:hAnsi="Times New Roman"/>
        </w:rPr>
      </w:pPr>
    </w:p>
    <w:p w:rsidR="00B30E35" w:rsidRPr="002D5A84" w:rsidRDefault="00B30E35" w:rsidP="007E0F87">
      <w:pPr>
        <w:ind w:left="180" w:right="32"/>
        <w:jc w:val="center"/>
        <w:outlineLvl w:val="0"/>
        <w:rPr>
          <w:rFonts w:ascii="Times New Roman" w:hAnsi="Times New Roman"/>
          <w:b/>
        </w:rPr>
      </w:pPr>
      <w:r w:rsidRPr="002D5A84">
        <w:rPr>
          <w:rFonts w:ascii="Times New Roman" w:hAnsi="Times New Roman"/>
          <w:b/>
        </w:rPr>
        <w:t>Д О К Л А Д</w:t>
      </w:r>
    </w:p>
    <w:p w:rsidR="00B30E35" w:rsidRPr="002D5A84" w:rsidRDefault="00B30E35" w:rsidP="007E0F87">
      <w:pPr>
        <w:ind w:left="180" w:right="32"/>
        <w:jc w:val="center"/>
        <w:rPr>
          <w:rFonts w:ascii="Times New Roman" w:hAnsi="Times New Roman"/>
          <w:b/>
        </w:rPr>
      </w:pPr>
      <w:r w:rsidRPr="002D5A84">
        <w:rPr>
          <w:rFonts w:ascii="Times New Roman" w:hAnsi="Times New Roman"/>
          <w:b/>
        </w:rPr>
        <w:t>от</w:t>
      </w:r>
    </w:p>
    <w:p w:rsidR="00B30E35" w:rsidRPr="002D5A84" w:rsidRDefault="00AA4DC7" w:rsidP="007E0F87">
      <w:pPr>
        <w:ind w:left="180" w:right="32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ДАНИЕЛ МИТОВ</w:t>
      </w:r>
    </w:p>
    <w:p w:rsidR="00B30E35" w:rsidRDefault="00B30E35" w:rsidP="007E0F87">
      <w:pPr>
        <w:ind w:left="180" w:right="32"/>
        <w:jc w:val="center"/>
        <w:rPr>
          <w:rFonts w:ascii="Times New Roman" w:hAnsi="Times New Roman"/>
          <w:b/>
        </w:rPr>
      </w:pPr>
      <w:r w:rsidRPr="002D5A84">
        <w:rPr>
          <w:rFonts w:ascii="Times New Roman" w:hAnsi="Times New Roman"/>
          <w:b/>
        </w:rPr>
        <w:t>МИНИСТЪР НА ВЪНШНИТЕ РАБОТИ</w:t>
      </w:r>
    </w:p>
    <w:p w:rsidR="00040003" w:rsidRDefault="00040003" w:rsidP="007E0F87">
      <w:pPr>
        <w:ind w:left="180" w:right="32"/>
        <w:jc w:val="center"/>
        <w:rPr>
          <w:rFonts w:ascii="Times New Roman" w:hAnsi="Times New Roman"/>
          <w:b/>
        </w:rPr>
      </w:pPr>
    </w:p>
    <w:p w:rsidR="00040003" w:rsidRPr="002D5A84" w:rsidRDefault="00040003" w:rsidP="007E0F87">
      <w:pPr>
        <w:ind w:left="180" w:right="32"/>
        <w:jc w:val="center"/>
        <w:rPr>
          <w:rFonts w:ascii="Times New Roman" w:hAnsi="Times New Roman"/>
          <w:b/>
        </w:rPr>
      </w:pPr>
    </w:p>
    <w:p w:rsidR="00B30E35" w:rsidRPr="002D5A84" w:rsidRDefault="00B30E35" w:rsidP="007E0F87">
      <w:pPr>
        <w:ind w:left="180" w:right="32"/>
        <w:rPr>
          <w:rFonts w:ascii="Times New Roman" w:hAnsi="Times New Roman"/>
          <w:b/>
        </w:rPr>
      </w:pPr>
    </w:p>
    <w:p w:rsidR="00491A29" w:rsidRPr="00491A29" w:rsidRDefault="00B30E35" w:rsidP="00491A29">
      <w:pPr>
        <w:ind w:firstLine="720"/>
        <w:jc w:val="both"/>
        <w:rPr>
          <w:rFonts w:ascii="Times New Roman" w:hAnsi="Times New Roman"/>
        </w:rPr>
      </w:pPr>
      <w:r w:rsidRPr="002D5A84">
        <w:rPr>
          <w:rFonts w:ascii="Times New Roman" w:hAnsi="Times New Roman"/>
          <w:b/>
          <w:u w:val="single"/>
        </w:rPr>
        <w:t>ОТНОСНО</w:t>
      </w:r>
      <w:r w:rsidRPr="002D5A84">
        <w:rPr>
          <w:rFonts w:ascii="Times New Roman" w:hAnsi="Times New Roman"/>
          <w:u w:val="single"/>
        </w:rPr>
        <w:t>:</w:t>
      </w:r>
      <w:r w:rsidRPr="002D5A84">
        <w:rPr>
          <w:rFonts w:ascii="Times New Roman" w:hAnsi="Times New Roman"/>
        </w:rPr>
        <w:t xml:space="preserve"> </w:t>
      </w:r>
      <w:bookmarkStart w:id="0" w:name="_GoBack"/>
      <w:r w:rsidR="00491A29" w:rsidRPr="00491A29">
        <w:rPr>
          <w:rFonts w:ascii="Times New Roman" w:hAnsi="Times New Roman"/>
        </w:rPr>
        <w:t>Проект на Постановление на Министерския съвет за приемане на Устройствен правилник на Министерството на външните работи</w:t>
      </w:r>
    </w:p>
    <w:bookmarkEnd w:id="0"/>
    <w:p w:rsidR="00B30E35" w:rsidRDefault="00B30E35" w:rsidP="007E0F87">
      <w:pPr>
        <w:ind w:left="180" w:right="32" w:firstLine="540"/>
        <w:jc w:val="both"/>
        <w:rPr>
          <w:rFonts w:ascii="Times New Roman" w:hAnsi="Times New Roman"/>
          <w:b/>
        </w:rPr>
      </w:pPr>
    </w:p>
    <w:p w:rsidR="00040003" w:rsidRPr="002D5A84" w:rsidRDefault="00040003" w:rsidP="007E0F87">
      <w:pPr>
        <w:ind w:left="180" w:right="32" w:firstLine="540"/>
        <w:jc w:val="both"/>
        <w:rPr>
          <w:rFonts w:ascii="Times New Roman" w:hAnsi="Times New Roman"/>
          <w:b/>
        </w:rPr>
      </w:pPr>
    </w:p>
    <w:p w:rsidR="00B30E35" w:rsidRPr="002D5A84" w:rsidRDefault="00B30E35" w:rsidP="007E0F87">
      <w:pPr>
        <w:ind w:left="180" w:right="32"/>
        <w:rPr>
          <w:rFonts w:ascii="Times New Roman" w:hAnsi="Times New Roman"/>
          <w:b/>
        </w:rPr>
      </w:pPr>
    </w:p>
    <w:p w:rsidR="00B30E35" w:rsidRPr="002D5A84" w:rsidRDefault="00B30E35" w:rsidP="007E0F87">
      <w:pPr>
        <w:ind w:left="180" w:right="32" w:firstLine="540"/>
        <w:outlineLvl w:val="0"/>
        <w:rPr>
          <w:rFonts w:ascii="Times New Roman" w:hAnsi="Times New Roman"/>
          <w:b/>
        </w:rPr>
      </w:pPr>
      <w:r w:rsidRPr="002D5A84">
        <w:rPr>
          <w:rFonts w:ascii="Times New Roman" w:hAnsi="Times New Roman"/>
          <w:b/>
        </w:rPr>
        <w:t>УВАЖАЕМИ ГОСПОДИН МИНИСТЪР - ПРЕДСЕДАТЕЛ,</w:t>
      </w:r>
    </w:p>
    <w:p w:rsidR="00B30E35" w:rsidRPr="002D5A84" w:rsidRDefault="00B30E35" w:rsidP="007E0F87">
      <w:pPr>
        <w:ind w:left="180" w:right="32" w:firstLine="540"/>
        <w:outlineLvl w:val="0"/>
        <w:rPr>
          <w:rFonts w:ascii="Times New Roman" w:hAnsi="Times New Roman"/>
          <w:b/>
        </w:rPr>
      </w:pPr>
      <w:r w:rsidRPr="002D5A84">
        <w:rPr>
          <w:rFonts w:ascii="Times New Roman" w:hAnsi="Times New Roman"/>
          <w:b/>
        </w:rPr>
        <w:t>УВАЖАЕМИ ГОСПОЖИ И ГОСПОДА МИНИСТРИ,</w:t>
      </w:r>
    </w:p>
    <w:p w:rsidR="00B30E35" w:rsidRPr="002D5A84" w:rsidRDefault="00B30E35" w:rsidP="007E0F87">
      <w:pPr>
        <w:ind w:right="32"/>
        <w:outlineLvl w:val="0"/>
        <w:rPr>
          <w:rFonts w:ascii="Times New Roman" w:hAnsi="Times New Roman"/>
          <w:b/>
        </w:rPr>
      </w:pPr>
    </w:p>
    <w:p w:rsidR="00491A29" w:rsidRPr="00491A29" w:rsidRDefault="00491A29" w:rsidP="00491A29">
      <w:pPr>
        <w:jc w:val="both"/>
        <w:rPr>
          <w:rFonts w:ascii="Times New Roman" w:hAnsi="Times New Roman"/>
        </w:rPr>
      </w:pPr>
      <w:r>
        <w:tab/>
      </w:r>
      <w:r w:rsidRPr="00491A29">
        <w:rPr>
          <w:rFonts w:ascii="Times New Roman" w:hAnsi="Times New Roman"/>
        </w:rPr>
        <w:t>В съответствие с чл. 31, ал. 2 от Устройствения правилник на Министерския съвет и на неговата администрация внасям за разглеждане от Министерския съвет проект на Постановление за приемане на Устройствен правилник на Министерството на външните работи.</w:t>
      </w:r>
    </w:p>
    <w:p w:rsidR="00491A29" w:rsidRPr="00491A29" w:rsidRDefault="00491A29" w:rsidP="00491A29">
      <w:pPr>
        <w:jc w:val="both"/>
        <w:rPr>
          <w:rFonts w:ascii="Times New Roman" w:hAnsi="Times New Roman"/>
        </w:rPr>
      </w:pPr>
    </w:p>
    <w:p w:rsidR="00491A29" w:rsidRPr="00491A29" w:rsidRDefault="00491A29" w:rsidP="00491A29">
      <w:pPr>
        <w:jc w:val="both"/>
        <w:rPr>
          <w:rFonts w:ascii="Times New Roman" w:hAnsi="Times New Roman"/>
        </w:rPr>
      </w:pPr>
      <w:r w:rsidRPr="00491A29">
        <w:rPr>
          <w:rFonts w:ascii="Times New Roman" w:hAnsi="Times New Roman"/>
        </w:rPr>
        <w:tab/>
        <w:t xml:space="preserve">С проекта се цели да намерят институционално решение актуализираните приоритети на Министерството на външните работи, подобряване на координацията между отделните структурни звена и конкретизиране </w:t>
      </w:r>
      <w:r w:rsidR="00B749A6">
        <w:rPr>
          <w:rFonts w:ascii="Times New Roman" w:hAnsi="Times New Roman"/>
        </w:rPr>
        <w:t>на функциите им</w:t>
      </w:r>
      <w:r w:rsidRPr="00491A29">
        <w:rPr>
          <w:rFonts w:ascii="Times New Roman" w:hAnsi="Times New Roman"/>
        </w:rPr>
        <w:t xml:space="preserve">. </w:t>
      </w:r>
    </w:p>
    <w:p w:rsidR="00491A29" w:rsidRPr="00491A29" w:rsidRDefault="00491A29" w:rsidP="00491A29">
      <w:pPr>
        <w:ind w:firstLine="720"/>
        <w:jc w:val="both"/>
        <w:rPr>
          <w:rFonts w:ascii="Times New Roman" w:hAnsi="Times New Roman"/>
        </w:rPr>
      </w:pPr>
      <w:r w:rsidRPr="00491A29">
        <w:rPr>
          <w:rFonts w:ascii="Times New Roman" w:hAnsi="Times New Roman"/>
        </w:rPr>
        <w:t>Основните промени са следните:</w:t>
      </w:r>
    </w:p>
    <w:p w:rsidR="00B749A6" w:rsidRPr="00B749A6" w:rsidRDefault="00B749A6" w:rsidP="00B749A6">
      <w:pPr>
        <w:ind w:firstLine="720"/>
        <w:jc w:val="both"/>
        <w:rPr>
          <w:rFonts w:ascii="Times New Roman" w:hAnsi="Times New Roman"/>
        </w:rPr>
      </w:pPr>
      <w:r w:rsidRPr="00B749A6">
        <w:rPr>
          <w:rFonts w:ascii="Times New Roman" w:hAnsi="Times New Roman"/>
        </w:rPr>
        <w:t>1. Вместо досегашните</w:t>
      </w:r>
      <w:r w:rsidR="00491A29" w:rsidRPr="00B749A6">
        <w:rPr>
          <w:rFonts w:ascii="Times New Roman" w:hAnsi="Times New Roman"/>
        </w:rPr>
        <w:t xml:space="preserve"> четири генерални дирекции – „Политически въпроси”, „Европейски въпроси”, „Двустранни отношения” и „Глобални въпроси”, </w:t>
      </w:r>
      <w:r>
        <w:rPr>
          <w:rFonts w:ascii="Times New Roman" w:hAnsi="Times New Roman"/>
        </w:rPr>
        <w:t>се създават три генерални дирекции</w:t>
      </w:r>
      <w:r w:rsidR="0068657F">
        <w:rPr>
          <w:rFonts w:ascii="Times New Roman" w:hAnsi="Times New Roman"/>
        </w:rPr>
        <w:t>. Със закри</w:t>
      </w:r>
      <w:r w:rsidR="00B76CD9">
        <w:rPr>
          <w:rFonts w:ascii="Times New Roman" w:hAnsi="Times New Roman"/>
        </w:rPr>
        <w:t>ването на</w:t>
      </w:r>
      <w:r>
        <w:rPr>
          <w:rFonts w:ascii="Times New Roman" w:hAnsi="Times New Roman"/>
        </w:rPr>
        <w:t xml:space="preserve"> генерална дирекция </w:t>
      </w:r>
      <w:r w:rsidRPr="00B749A6">
        <w:rPr>
          <w:rFonts w:ascii="Times New Roman" w:hAnsi="Times New Roman"/>
        </w:rPr>
        <w:t>„Двустранни отношения”</w:t>
      </w:r>
      <w:r>
        <w:rPr>
          <w:rFonts w:ascii="Times New Roman" w:hAnsi="Times New Roman"/>
        </w:rPr>
        <w:t xml:space="preserve"> се засилва европейската призма на двустранните отношения със страните извън ЕС</w:t>
      </w:r>
      <w:r w:rsidR="00B76CD9">
        <w:rPr>
          <w:rFonts w:ascii="Times New Roman" w:hAnsi="Times New Roman"/>
        </w:rPr>
        <w:t>, които вече ще бъдат наблюдавани от политическия директор</w:t>
      </w:r>
      <w:r>
        <w:rPr>
          <w:rFonts w:ascii="Times New Roman" w:hAnsi="Times New Roman"/>
        </w:rPr>
        <w:t>.</w:t>
      </w:r>
    </w:p>
    <w:p w:rsidR="00491A29" w:rsidRPr="00491A29" w:rsidRDefault="00491A29" w:rsidP="00491A29">
      <w:pPr>
        <w:jc w:val="both"/>
        <w:rPr>
          <w:rFonts w:ascii="Times New Roman" w:hAnsi="Times New Roman"/>
        </w:rPr>
      </w:pPr>
      <w:r w:rsidRPr="00491A29">
        <w:rPr>
          <w:rFonts w:ascii="Times New Roman" w:hAnsi="Times New Roman"/>
        </w:rPr>
        <w:tab/>
      </w:r>
      <w:r w:rsidR="00B749A6">
        <w:rPr>
          <w:rFonts w:ascii="Times New Roman" w:hAnsi="Times New Roman"/>
        </w:rPr>
        <w:t>2</w:t>
      </w:r>
      <w:r w:rsidRPr="00491A29">
        <w:rPr>
          <w:rFonts w:ascii="Times New Roman" w:hAnsi="Times New Roman"/>
        </w:rPr>
        <w:t xml:space="preserve">. </w:t>
      </w:r>
      <w:r w:rsidR="00B749A6">
        <w:rPr>
          <w:rFonts w:ascii="Times New Roman" w:hAnsi="Times New Roman"/>
        </w:rPr>
        <w:t>За сметка на сформираната с последния Устройствен правилник на МВнР</w:t>
      </w:r>
      <w:r w:rsidRPr="00491A29">
        <w:rPr>
          <w:rFonts w:ascii="Times New Roman" w:hAnsi="Times New Roman"/>
        </w:rPr>
        <w:t xml:space="preserve"> дирекция „Външноикономически отношения” </w:t>
      </w:r>
      <w:r w:rsidR="00B749A6">
        <w:rPr>
          <w:rFonts w:ascii="Times New Roman" w:hAnsi="Times New Roman"/>
        </w:rPr>
        <w:t>, чието закриване се предлага, се създава нова дирекция „Международно сътрудничество за развитие”</w:t>
      </w:r>
      <w:r w:rsidRPr="00491A29">
        <w:rPr>
          <w:rFonts w:ascii="Times New Roman" w:hAnsi="Times New Roman"/>
        </w:rPr>
        <w:t>.</w:t>
      </w:r>
      <w:r w:rsidR="00B749A6">
        <w:rPr>
          <w:rFonts w:ascii="Times New Roman" w:hAnsi="Times New Roman"/>
        </w:rPr>
        <w:t xml:space="preserve"> </w:t>
      </w:r>
      <w:r w:rsidR="00955FFA">
        <w:rPr>
          <w:rFonts w:ascii="Times New Roman" w:hAnsi="Times New Roman"/>
        </w:rPr>
        <w:t>Д</w:t>
      </w:r>
      <w:r w:rsidR="00955FFA" w:rsidRPr="00955FFA">
        <w:rPr>
          <w:rFonts w:ascii="Times New Roman" w:hAnsi="Times New Roman"/>
        </w:rPr>
        <w:t xml:space="preserve">вете основни направления в нейната работа </w:t>
      </w:r>
      <w:r w:rsidR="00955FFA">
        <w:rPr>
          <w:rFonts w:ascii="Times New Roman" w:hAnsi="Times New Roman"/>
        </w:rPr>
        <w:t>са</w:t>
      </w:r>
      <w:r w:rsidR="00955FFA" w:rsidRPr="00955FFA">
        <w:rPr>
          <w:rFonts w:ascii="Times New Roman" w:hAnsi="Times New Roman"/>
        </w:rPr>
        <w:t xml:space="preserve"> участието в съгласуването на общи позиции по  политиката за развитие и хуманитарната помощ в рамките на ЕС и предоставянето на помощ за развитие и хуманитарна помощ чрез изпълнението на двустранни проекти</w:t>
      </w:r>
      <w:r w:rsidR="00955FFA">
        <w:rPr>
          <w:rFonts w:ascii="Times New Roman" w:hAnsi="Times New Roman"/>
        </w:rPr>
        <w:t>. Основно предизвикателство пред дирекцията е успешното усвояване на предвидените в рамките на бюджета на МВнР за 2015 г. 4 млн. лв. за официалната помощ за развитие и хуманитарна помощ.</w:t>
      </w:r>
    </w:p>
    <w:p w:rsidR="00491A29" w:rsidRPr="00491A29" w:rsidRDefault="00491A29" w:rsidP="00491A29">
      <w:pPr>
        <w:jc w:val="both"/>
        <w:rPr>
          <w:rFonts w:ascii="Times New Roman" w:hAnsi="Times New Roman"/>
        </w:rPr>
      </w:pPr>
      <w:r w:rsidRPr="00491A29">
        <w:rPr>
          <w:rFonts w:ascii="Times New Roman" w:hAnsi="Times New Roman"/>
        </w:rPr>
        <w:lastRenderedPageBreak/>
        <w:tab/>
      </w:r>
      <w:r w:rsidR="00955FFA">
        <w:rPr>
          <w:rFonts w:ascii="Times New Roman" w:hAnsi="Times New Roman"/>
        </w:rPr>
        <w:t>3</w:t>
      </w:r>
      <w:r w:rsidRPr="00491A29">
        <w:rPr>
          <w:rFonts w:ascii="Times New Roman" w:hAnsi="Times New Roman"/>
        </w:rPr>
        <w:t xml:space="preserve">. </w:t>
      </w:r>
      <w:r w:rsidR="00955FFA">
        <w:rPr>
          <w:rFonts w:ascii="Times New Roman" w:hAnsi="Times New Roman"/>
        </w:rPr>
        <w:t>С цел изпълнение на правителствената програма в частта за електронно</w:t>
      </w:r>
      <w:r w:rsidR="00254A57">
        <w:rPr>
          <w:rFonts w:ascii="Times New Roman" w:hAnsi="Times New Roman"/>
        </w:rPr>
        <w:t>то</w:t>
      </w:r>
      <w:r w:rsidR="00955FFA">
        <w:rPr>
          <w:rFonts w:ascii="Times New Roman" w:hAnsi="Times New Roman"/>
        </w:rPr>
        <w:t xml:space="preserve"> управление се създава</w:t>
      </w:r>
      <w:r w:rsidRPr="00491A29">
        <w:rPr>
          <w:rFonts w:ascii="Times New Roman" w:hAnsi="Times New Roman"/>
        </w:rPr>
        <w:t xml:space="preserve"> дирекци</w:t>
      </w:r>
      <w:r w:rsidR="00955FFA">
        <w:rPr>
          <w:rFonts w:ascii="Times New Roman" w:hAnsi="Times New Roman"/>
        </w:rPr>
        <w:t>я</w:t>
      </w:r>
      <w:r w:rsidRPr="00491A29">
        <w:rPr>
          <w:rFonts w:ascii="Times New Roman" w:hAnsi="Times New Roman"/>
        </w:rPr>
        <w:t xml:space="preserve"> „Информационни технологии</w:t>
      </w:r>
      <w:r w:rsidR="00955FFA">
        <w:rPr>
          <w:rFonts w:ascii="Times New Roman" w:hAnsi="Times New Roman"/>
        </w:rPr>
        <w:t xml:space="preserve"> и електронно управление</w:t>
      </w:r>
      <w:r w:rsidRPr="00491A29">
        <w:rPr>
          <w:rFonts w:ascii="Times New Roman" w:hAnsi="Times New Roman"/>
        </w:rPr>
        <w:t>”</w:t>
      </w:r>
      <w:r w:rsidR="00955FFA">
        <w:rPr>
          <w:rFonts w:ascii="Times New Roman" w:hAnsi="Times New Roman"/>
        </w:rPr>
        <w:t>, която следва да осигури предоставянето на публични електронни услуги от Министерството на външните работи</w:t>
      </w:r>
      <w:r w:rsidRPr="00491A29">
        <w:rPr>
          <w:rFonts w:ascii="Times New Roman" w:hAnsi="Times New Roman"/>
        </w:rPr>
        <w:t xml:space="preserve">. </w:t>
      </w:r>
    </w:p>
    <w:p w:rsidR="00491A29" w:rsidRPr="00491A29" w:rsidRDefault="00491A29" w:rsidP="00491A29">
      <w:pPr>
        <w:jc w:val="both"/>
        <w:rPr>
          <w:rFonts w:ascii="Times New Roman" w:hAnsi="Times New Roman"/>
        </w:rPr>
      </w:pPr>
    </w:p>
    <w:p w:rsidR="00491A29" w:rsidRPr="00491A29" w:rsidRDefault="00491A29" w:rsidP="00491A29">
      <w:pPr>
        <w:jc w:val="both"/>
        <w:rPr>
          <w:rFonts w:ascii="Times New Roman" w:hAnsi="Times New Roman"/>
        </w:rPr>
      </w:pPr>
    </w:p>
    <w:p w:rsidR="00491A29" w:rsidRPr="00491A29" w:rsidRDefault="00491A29" w:rsidP="00491A29">
      <w:pPr>
        <w:ind w:firstLine="720"/>
        <w:jc w:val="both"/>
        <w:rPr>
          <w:rFonts w:ascii="Times New Roman" w:hAnsi="Times New Roman"/>
        </w:rPr>
      </w:pPr>
    </w:p>
    <w:p w:rsidR="00491A29" w:rsidRPr="00491A29" w:rsidRDefault="00491A29" w:rsidP="00491A29">
      <w:pPr>
        <w:ind w:firstLine="720"/>
        <w:jc w:val="both"/>
        <w:rPr>
          <w:rFonts w:ascii="Times New Roman" w:hAnsi="Times New Roman"/>
          <w:b/>
        </w:rPr>
      </w:pPr>
      <w:r w:rsidRPr="00491A29">
        <w:rPr>
          <w:rFonts w:ascii="Times New Roman" w:hAnsi="Times New Roman"/>
          <w:b/>
        </w:rPr>
        <w:t>Уважаеми господин министър-председател,</w:t>
      </w:r>
    </w:p>
    <w:p w:rsidR="00491A29" w:rsidRPr="00491A29" w:rsidRDefault="00491A29" w:rsidP="00491A29">
      <w:pPr>
        <w:ind w:firstLine="720"/>
        <w:jc w:val="both"/>
        <w:rPr>
          <w:rFonts w:ascii="Times New Roman" w:hAnsi="Times New Roman"/>
          <w:b/>
        </w:rPr>
      </w:pPr>
      <w:r w:rsidRPr="00491A29">
        <w:rPr>
          <w:rFonts w:ascii="Times New Roman" w:hAnsi="Times New Roman"/>
          <w:b/>
        </w:rPr>
        <w:t>Уважаеми госпожи и господа министри,</w:t>
      </w:r>
    </w:p>
    <w:p w:rsidR="00491A29" w:rsidRPr="00491A29" w:rsidRDefault="00491A29" w:rsidP="00491A29">
      <w:pPr>
        <w:ind w:firstLine="720"/>
        <w:jc w:val="both"/>
        <w:rPr>
          <w:rFonts w:ascii="Times New Roman" w:hAnsi="Times New Roman"/>
        </w:rPr>
      </w:pPr>
    </w:p>
    <w:p w:rsidR="00491A29" w:rsidRPr="00491A29" w:rsidRDefault="00491A29" w:rsidP="00491A29">
      <w:pPr>
        <w:ind w:firstLine="720"/>
        <w:jc w:val="both"/>
        <w:rPr>
          <w:rFonts w:ascii="Times New Roman" w:hAnsi="Times New Roman"/>
        </w:rPr>
      </w:pPr>
      <w:r w:rsidRPr="00491A29">
        <w:rPr>
          <w:rFonts w:ascii="Times New Roman" w:hAnsi="Times New Roman"/>
        </w:rPr>
        <w:t xml:space="preserve">С предложения проект на постановление и проект на нов устройствен правилник на Министерството на външните работи се изпълнява политиката на правителството за структуриране на работещи административни структури, с ясно дефиниране на тяхната дейност. </w:t>
      </w:r>
    </w:p>
    <w:p w:rsidR="00491A29" w:rsidRPr="00491A29" w:rsidRDefault="00491A29" w:rsidP="00491A29">
      <w:pPr>
        <w:ind w:firstLine="720"/>
        <w:jc w:val="both"/>
        <w:rPr>
          <w:rFonts w:ascii="Times New Roman" w:hAnsi="Times New Roman"/>
        </w:rPr>
      </w:pPr>
      <w:r w:rsidRPr="00491A29">
        <w:rPr>
          <w:rFonts w:ascii="Times New Roman" w:hAnsi="Times New Roman"/>
        </w:rPr>
        <w:t>Предложеният проект на постановление няма да окаже пряко и/или косвено въздействие върху държавния бюджет и не съдържа разпоредби, транспониращи актове на Европейския съюз.</w:t>
      </w:r>
    </w:p>
    <w:p w:rsidR="00491A29" w:rsidRPr="00491A29" w:rsidRDefault="00491A29" w:rsidP="00491A29">
      <w:pPr>
        <w:ind w:firstLine="720"/>
        <w:jc w:val="both"/>
        <w:rPr>
          <w:rFonts w:ascii="Times New Roman" w:hAnsi="Times New Roman"/>
        </w:rPr>
      </w:pPr>
      <w:r w:rsidRPr="00491A29">
        <w:rPr>
          <w:rFonts w:ascii="Times New Roman" w:hAnsi="Times New Roman"/>
        </w:rPr>
        <w:t>Проектът на постановление е съгласуван в съответствие с Устройствения правилник на Министерския съвет и на неговата администрация. Направените бележки и предложения са отразени съгласно приложената справка.</w:t>
      </w:r>
    </w:p>
    <w:p w:rsidR="00491A29" w:rsidRPr="00491A29" w:rsidRDefault="00491A29" w:rsidP="00491A29">
      <w:pPr>
        <w:ind w:firstLine="720"/>
        <w:jc w:val="both"/>
        <w:rPr>
          <w:rFonts w:ascii="Times New Roman" w:hAnsi="Times New Roman"/>
        </w:rPr>
      </w:pPr>
      <w:r w:rsidRPr="00491A29">
        <w:rPr>
          <w:rFonts w:ascii="Times New Roman" w:hAnsi="Times New Roman"/>
        </w:rPr>
        <w:t>По проекта на постановление беше проведено публично обсъждане, като проектът и докладът към него бяха публикувани на Портала за обществени консултации и на интернет страницата на Министерството на външните работи.</w:t>
      </w:r>
    </w:p>
    <w:p w:rsidR="00491A29" w:rsidRPr="00491A29" w:rsidRDefault="00491A29" w:rsidP="00491A29">
      <w:pPr>
        <w:jc w:val="both"/>
        <w:rPr>
          <w:rFonts w:ascii="Times New Roman" w:hAnsi="Times New Roman"/>
        </w:rPr>
      </w:pPr>
      <w:r w:rsidRPr="00491A29">
        <w:rPr>
          <w:rFonts w:ascii="Times New Roman" w:hAnsi="Times New Roman"/>
        </w:rPr>
        <w:tab/>
        <w:t>Предвид гореизложеното и на основание чл. 42, ал. 4 от Закона за администрацията предлагам Министерският съвет да приеме проекта на Постановление за приемане на Устройствен правилник на Министерството на външните работи.</w:t>
      </w:r>
    </w:p>
    <w:p w:rsidR="007E0F87" w:rsidRPr="00FA2394" w:rsidRDefault="007E0F87" w:rsidP="007E0F87">
      <w:pPr>
        <w:ind w:right="32"/>
        <w:jc w:val="both"/>
      </w:pPr>
    </w:p>
    <w:p w:rsidR="00B30E35" w:rsidRPr="00EC3646" w:rsidRDefault="00B30E35" w:rsidP="007E0F87">
      <w:pPr>
        <w:ind w:left="180" w:right="32"/>
        <w:rPr>
          <w:rFonts w:ascii="Times New Roman" w:hAnsi="Times New Roman"/>
          <w:b/>
        </w:rPr>
      </w:pPr>
    </w:p>
    <w:p w:rsidR="00B30E35" w:rsidRDefault="00B30E35" w:rsidP="007E0F87">
      <w:pPr>
        <w:ind w:left="180" w:right="32"/>
        <w:rPr>
          <w:rFonts w:ascii="Times New Roman" w:hAnsi="Times New Roman"/>
          <w:b/>
        </w:rPr>
      </w:pPr>
    </w:p>
    <w:p w:rsidR="00B76CD9" w:rsidRDefault="00B76CD9" w:rsidP="007E0F87">
      <w:pPr>
        <w:ind w:left="180" w:right="32"/>
        <w:rPr>
          <w:rFonts w:ascii="Times New Roman" w:hAnsi="Times New Roman"/>
          <w:b/>
        </w:rPr>
      </w:pPr>
    </w:p>
    <w:p w:rsidR="00B76CD9" w:rsidRPr="002D5A84" w:rsidRDefault="00B76CD9" w:rsidP="007E0F87">
      <w:pPr>
        <w:ind w:left="180" w:right="32"/>
        <w:rPr>
          <w:rFonts w:ascii="Times New Roman" w:hAnsi="Times New Roman"/>
          <w:b/>
        </w:rPr>
      </w:pPr>
    </w:p>
    <w:p w:rsidR="00CB363C" w:rsidRPr="002D5A84" w:rsidRDefault="00B30E35" w:rsidP="007E0F87">
      <w:pPr>
        <w:ind w:left="180" w:right="32"/>
        <w:rPr>
          <w:rFonts w:ascii="Times New Roman" w:hAnsi="Times New Roman"/>
          <w:b/>
        </w:rPr>
      </w:pP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  <w:r w:rsidRPr="002D5A84">
        <w:rPr>
          <w:rFonts w:ascii="Times New Roman" w:hAnsi="Times New Roman"/>
          <w:b/>
        </w:rPr>
        <w:tab/>
      </w:r>
    </w:p>
    <w:p w:rsidR="00CB363C" w:rsidRPr="002D5A84" w:rsidRDefault="00CB363C" w:rsidP="007E0F87">
      <w:pPr>
        <w:ind w:left="180" w:right="32"/>
        <w:rPr>
          <w:rFonts w:ascii="Times New Roman" w:hAnsi="Times New Roman"/>
          <w:b/>
        </w:rPr>
      </w:pPr>
    </w:p>
    <w:p w:rsidR="00112917" w:rsidRPr="002D5A84" w:rsidRDefault="00B30E35" w:rsidP="007E0F87">
      <w:pPr>
        <w:ind w:left="180" w:right="32"/>
        <w:rPr>
          <w:rFonts w:ascii="Times New Roman" w:hAnsi="Times New Roman"/>
          <w:b/>
          <w:lang w:val="en-US"/>
        </w:rPr>
      </w:pPr>
      <w:r w:rsidRPr="002D5A84">
        <w:rPr>
          <w:rFonts w:ascii="Times New Roman" w:hAnsi="Times New Roman"/>
          <w:b/>
        </w:rPr>
        <w:tab/>
      </w:r>
      <w:r w:rsidR="00112917" w:rsidRPr="002D5A84">
        <w:rPr>
          <w:rFonts w:ascii="Times New Roman" w:hAnsi="Times New Roman"/>
          <w:b/>
        </w:rPr>
        <w:tab/>
      </w:r>
      <w:r w:rsidR="00112917" w:rsidRPr="002D5A84">
        <w:rPr>
          <w:rFonts w:ascii="Times New Roman" w:hAnsi="Times New Roman"/>
          <w:b/>
        </w:rPr>
        <w:tab/>
      </w:r>
      <w:r w:rsidR="00112917" w:rsidRPr="002D5A84">
        <w:rPr>
          <w:rFonts w:ascii="Times New Roman" w:hAnsi="Times New Roman"/>
          <w:b/>
        </w:rPr>
        <w:tab/>
      </w:r>
      <w:r w:rsidR="00112917" w:rsidRPr="002D5A84">
        <w:rPr>
          <w:rFonts w:ascii="Times New Roman" w:hAnsi="Times New Roman"/>
          <w:b/>
        </w:rPr>
        <w:tab/>
      </w:r>
      <w:r w:rsidR="00112917" w:rsidRPr="002D5A84">
        <w:rPr>
          <w:rFonts w:ascii="Times New Roman" w:hAnsi="Times New Roman"/>
          <w:b/>
        </w:rPr>
        <w:tab/>
      </w:r>
      <w:r w:rsidR="00112917" w:rsidRPr="002D5A84">
        <w:rPr>
          <w:rFonts w:ascii="Times New Roman" w:hAnsi="Times New Roman"/>
          <w:b/>
        </w:rPr>
        <w:tab/>
      </w:r>
      <w:r w:rsidR="00EC3646">
        <w:rPr>
          <w:rFonts w:ascii="Times New Roman" w:hAnsi="Times New Roman"/>
          <w:b/>
        </w:rPr>
        <w:tab/>
      </w:r>
      <w:r w:rsidR="00AA4DC7">
        <w:rPr>
          <w:rFonts w:ascii="Times New Roman" w:hAnsi="Times New Roman"/>
          <w:b/>
        </w:rPr>
        <w:t>ДАНИЕЛ МИТОВ</w:t>
      </w:r>
    </w:p>
    <w:sectPr w:rsidR="00112917" w:rsidRPr="002D5A84" w:rsidSect="00EC364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23" w:rsidRDefault="00E00123">
      <w:r>
        <w:separator/>
      </w:r>
    </w:p>
  </w:endnote>
  <w:endnote w:type="continuationSeparator" w:id="0">
    <w:p w:rsidR="00E00123" w:rsidRDefault="00E0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C6" w:rsidRDefault="00E614C6" w:rsidP="000C4E6B">
    <w:pPr>
      <w:pStyle w:val="Footer"/>
      <w:jc w:val="center"/>
    </w:pPr>
    <w:r>
      <w:t>Стр</w:t>
    </w:r>
    <w:r>
      <w:rPr>
        <w:lang w:val="en-US"/>
      </w:rPr>
      <w:t>.</w:t>
    </w:r>
    <w:r w:rsidRPr="004647DF">
      <w:t xml:space="preserve"> </w:t>
    </w:r>
    <w:r w:rsidR="006145FD">
      <w:fldChar w:fldCharType="begin"/>
    </w:r>
    <w:r w:rsidR="006145FD">
      <w:instrText xml:space="preserve"> PAGE </w:instrText>
    </w:r>
    <w:r w:rsidR="006145FD">
      <w:fldChar w:fldCharType="separate"/>
    </w:r>
    <w:r w:rsidR="006145FD">
      <w:rPr>
        <w:noProof/>
      </w:rPr>
      <w:t>2</w:t>
    </w:r>
    <w:r w:rsidR="006145FD">
      <w:rPr>
        <w:noProof/>
      </w:rPr>
      <w:fldChar w:fldCharType="end"/>
    </w:r>
    <w:r w:rsidRPr="004647DF">
      <w:t xml:space="preserve"> </w:t>
    </w:r>
    <w:r>
      <w:t>от</w:t>
    </w:r>
    <w:r w:rsidRPr="004647DF">
      <w:t xml:space="preserve"> </w:t>
    </w:r>
    <w:r w:rsidR="006145FD">
      <w:fldChar w:fldCharType="begin"/>
    </w:r>
    <w:r w:rsidR="006145FD">
      <w:instrText xml:space="preserve"> NUMPAGES </w:instrText>
    </w:r>
    <w:r w:rsidR="006145FD">
      <w:fldChar w:fldCharType="separate"/>
    </w:r>
    <w:r w:rsidR="006145FD">
      <w:rPr>
        <w:noProof/>
      </w:rPr>
      <w:t>2</w:t>
    </w:r>
    <w:r w:rsidR="006145F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C6" w:rsidRDefault="00E614C6" w:rsidP="000C4E6B">
    <w:pPr>
      <w:pStyle w:val="Footer"/>
      <w:pBdr>
        <w:bottom w:val="single" w:sz="6" w:space="1" w:color="auto"/>
      </w:pBdr>
      <w:rPr>
        <w:rFonts w:cs="Arial"/>
        <w:smallCaps/>
        <w:sz w:val="20"/>
        <w:szCs w:val="20"/>
        <w:lang w:val="en-GB"/>
      </w:rPr>
    </w:pPr>
  </w:p>
  <w:p w:rsidR="00E614C6" w:rsidRDefault="00E614C6" w:rsidP="000C4E6B">
    <w:pPr>
      <w:pStyle w:val="Footer"/>
      <w:rPr>
        <w:rFonts w:cs="Arial"/>
        <w:smallCaps/>
        <w:sz w:val="20"/>
        <w:szCs w:val="20"/>
        <w:lang w:val="en-GB"/>
      </w:rPr>
    </w:pPr>
  </w:p>
  <w:p w:rsidR="00E614C6" w:rsidRDefault="00E614C6" w:rsidP="000C4E6B">
    <w:pPr>
      <w:pStyle w:val="Footer"/>
      <w:jc w:val="center"/>
      <w:rPr>
        <w:rFonts w:cs="Arial"/>
        <w:smallCaps/>
        <w:sz w:val="20"/>
        <w:szCs w:val="20"/>
        <w:lang w:val="en-US"/>
      </w:rPr>
    </w:pPr>
    <w:r>
      <w:rPr>
        <w:rFonts w:cs="Arial"/>
        <w:smallCaps/>
        <w:sz w:val="20"/>
        <w:szCs w:val="20"/>
      </w:rPr>
      <w:t>ул. Александър Жендов 2</w:t>
    </w:r>
    <w:r w:rsidRPr="002A0A0F">
      <w:rPr>
        <w:rFonts w:cs="Arial"/>
        <w:smallCaps/>
        <w:sz w:val="20"/>
        <w:szCs w:val="20"/>
      </w:rPr>
      <w:t>,</w:t>
    </w:r>
    <w:r w:rsidRPr="002A0A0F">
      <w:rPr>
        <w:rFonts w:cs="Arial"/>
        <w:smallCaps/>
        <w:sz w:val="20"/>
        <w:szCs w:val="20"/>
        <w:lang w:val="en-GB"/>
      </w:rPr>
      <w:t xml:space="preserve"> </w:t>
    </w:r>
    <w:r>
      <w:rPr>
        <w:rFonts w:cs="Arial"/>
        <w:smallCaps/>
        <w:sz w:val="20"/>
        <w:szCs w:val="20"/>
      </w:rPr>
      <w:t>София</w:t>
    </w:r>
    <w:r w:rsidRPr="002A0A0F">
      <w:rPr>
        <w:rFonts w:cs="Arial"/>
        <w:smallCaps/>
        <w:sz w:val="20"/>
        <w:szCs w:val="20"/>
        <w:lang w:val="en-GB"/>
      </w:rPr>
      <w:t xml:space="preserve"> 1113</w:t>
    </w:r>
  </w:p>
  <w:p w:rsidR="00E614C6" w:rsidRDefault="00E614C6" w:rsidP="000C4E6B">
    <w:pPr>
      <w:pStyle w:val="Footer"/>
      <w:jc w:val="center"/>
      <w:rPr>
        <w:rFonts w:cs="Arial"/>
        <w:smallCaps/>
        <w:sz w:val="20"/>
        <w:szCs w:val="20"/>
        <w:lang w:val="en-US"/>
      </w:rPr>
    </w:pPr>
    <w:r>
      <w:rPr>
        <w:rFonts w:cs="Arial"/>
        <w:smallCaps/>
        <w:sz w:val="20"/>
        <w:szCs w:val="20"/>
      </w:rPr>
      <w:t>тел</w:t>
    </w:r>
    <w:r w:rsidRPr="002A0A0F">
      <w:rPr>
        <w:rFonts w:cs="Arial"/>
        <w:smallCaps/>
        <w:sz w:val="20"/>
        <w:szCs w:val="20"/>
        <w:lang w:val="en-GB"/>
      </w:rPr>
      <w:t xml:space="preserve">. </w:t>
    </w:r>
    <w:r w:rsidRPr="002A0A0F">
      <w:rPr>
        <w:rFonts w:cs="Arial"/>
        <w:smallCaps/>
        <w:sz w:val="20"/>
        <w:szCs w:val="20"/>
        <w:lang w:val="en-GB"/>
      </w:rPr>
      <w:softHyphen/>
    </w:r>
    <w:r w:rsidRPr="002A0A0F">
      <w:rPr>
        <w:rFonts w:cs="Arial"/>
        <w:smallCaps/>
        <w:sz w:val="20"/>
        <w:szCs w:val="20"/>
        <w:lang w:val="en-US"/>
      </w:rPr>
      <w:t xml:space="preserve">+359 (2) 9482999, </w:t>
    </w:r>
    <w:r>
      <w:rPr>
        <w:rFonts w:cs="Arial"/>
        <w:smallCaps/>
        <w:sz w:val="20"/>
        <w:szCs w:val="20"/>
      </w:rPr>
      <w:t>факс</w:t>
    </w:r>
    <w:r w:rsidRPr="002A0A0F">
      <w:rPr>
        <w:rFonts w:cs="Arial"/>
        <w:smallCaps/>
        <w:sz w:val="20"/>
        <w:szCs w:val="20"/>
        <w:lang w:val="en-US"/>
      </w:rPr>
      <w:t xml:space="preserve"> +359 (2) 97134</w:t>
    </w:r>
    <w:r>
      <w:rPr>
        <w:rFonts w:cs="Arial"/>
        <w:smallCaps/>
        <w:sz w:val="20"/>
        <w:szCs w:val="20"/>
        <w:lang w:val="en-US"/>
      </w:rPr>
      <w:t xml:space="preserve">05 </w:t>
    </w:r>
  </w:p>
  <w:p w:rsidR="00E614C6" w:rsidRPr="002A0A0F" w:rsidRDefault="00E614C6" w:rsidP="000C4E6B">
    <w:pPr>
      <w:pStyle w:val="Footer"/>
      <w:jc w:val="center"/>
      <w:rPr>
        <w:rFonts w:cs="Arial"/>
        <w:smallCaps/>
        <w:sz w:val="20"/>
        <w:szCs w:val="20"/>
        <w:lang w:val="en-US"/>
      </w:rPr>
    </w:pPr>
    <w:r>
      <w:rPr>
        <w:rFonts w:cs="Arial"/>
        <w:smallCaps/>
        <w:sz w:val="20"/>
        <w:szCs w:val="20"/>
      </w:rPr>
      <w:t>електр. поща</w:t>
    </w:r>
    <w:r w:rsidRPr="002A0A0F">
      <w:rPr>
        <w:rFonts w:cs="Arial"/>
        <w:smallCaps/>
        <w:sz w:val="20"/>
        <w:szCs w:val="20"/>
        <w:lang w:val="en-GB"/>
      </w:rPr>
      <w:t xml:space="preserve">: </w:t>
    </w:r>
    <w:hyperlink r:id="rId1" w:history="1">
      <w:r w:rsidRPr="002A0A0F">
        <w:rPr>
          <w:rStyle w:val="Hyperlink"/>
          <w:rFonts w:cs="Arial"/>
          <w:smallCaps/>
          <w:sz w:val="20"/>
          <w:szCs w:val="20"/>
          <w:lang w:val="en-GB"/>
        </w:rPr>
        <w:t>minister@mfa.bg</w:t>
      </w:r>
    </w:hyperlink>
    <w:r w:rsidRPr="002A0A0F">
      <w:rPr>
        <w:rFonts w:cs="Arial"/>
        <w:smallCaps/>
        <w:sz w:val="20"/>
        <w:szCs w:val="20"/>
        <w:lang w:val="en-GB"/>
      </w:rPr>
      <w:t xml:space="preserve">, </w:t>
    </w:r>
    <w:r>
      <w:rPr>
        <w:rFonts w:cs="Arial"/>
        <w:smallCaps/>
        <w:sz w:val="20"/>
        <w:szCs w:val="20"/>
      </w:rPr>
      <w:t>интернет страница</w:t>
    </w:r>
    <w:r w:rsidRPr="002A0A0F">
      <w:rPr>
        <w:rFonts w:cs="Arial"/>
        <w:smallCaps/>
        <w:sz w:val="20"/>
        <w:szCs w:val="20"/>
        <w:lang w:val="en-GB"/>
      </w:rPr>
      <w:t xml:space="preserve">: </w:t>
    </w:r>
    <w:hyperlink r:id="rId2" w:history="1">
      <w:r w:rsidRPr="002A0A0F">
        <w:rPr>
          <w:rStyle w:val="Hyperlink"/>
          <w:rFonts w:cs="Arial"/>
          <w:smallCaps/>
          <w:sz w:val="20"/>
          <w:szCs w:val="20"/>
          <w:lang w:val="en-GB"/>
        </w:rPr>
        <w:t>www.mfa.bg</w:t>
      </w:r>
    </w:hyperlink>
    <w:r w:rsidRPr="002A0A0F">
      <w:rPr>
        <w:rFonts w:cs="Arial"/>
        <w:smallCaps/>
        <w:sz w:val="20"/>
        <w:szCs w:val="20"/>
        <w:lang w:val="en-US"/>
      </w:rPr>
      <w:t xml:space="preserve">, </w:t>
    </w:r>
    <w:r>
      <w:rPr>
        <w:rFonts w:cs="Arial"/>
        <w:smallCaps/>
        <w:sz w:val="20"/>
        <w:szCs w:val="20"/>
      </w:rPr>
      <w:t>следете ни на</w:t>
    </w:r>
    <w:r w:rsidRPr="002A0A0F">
      <w:rPr>
        <w:rFonts w:cs="Arial"/>
        <w:smallCaps/>
        <w:sz w:val="20"/>
        <w:szCs w:val="20"/>
        <w:lang w:val="en-US"/>
      </w:rPr>
      <w:t>: twitter/mfabulgaria</w:t>
    </w:r>
  </w:p>
  <w:p w:rsidR="00E614C6" w:rsidRPr="000C4E6B" w:rsidRDefault="00E614C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23" w:rsidRDefault="00E00123">
      <w:r>
        <w:separator/>
      </w:r>
    </w:p>
  </w:footnote>
  <w:footnote w:type="continuationSeparator" w:id="0">
    <w:p w:rsidR="00E00123" w:rsidRDefault="00E00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48"/>
      <w:gridCol w:w="6825"/>
    </w:tblGrid>
    <w:tr w:rsidR="00E614C6" w:rsidTr="00DD5DCA">
      <w:trPr>
        <w:trHeight w:val="1395"/>
        <w:jc w:val="center"/>
      </w:trPr>
      <w:tc>
        <w:tcPr>
          <w:tcW w:w="1948" w:type="dxa"/>
          <w:tcBorders>
            <w:top w:val="nil"/>
            <w:left w:val="nil"/>
            <w:bottom w:val="nil"/>
            <w:right w:val="nil"/>
          </w:tcBorders>
        </w:tcPr>
        <w:p w:rsidR="00E614C6" w:rsidRPr="002A0A0F" w:rsidRDefault="00491A29" w:rsidP="000C4E6B">
          <w:pPr>
            <w:pStyle w:val="Header"/>
          </w:pPr>
          <w:r>
            <w:rPr>
              <w:b/>
              <w:noProof/>
            </w:rPr>
            <w:drawing>
              <wp:inline distT="0" distB="0" distL="0" distR="0">
                <wp:extent cx="1066800" cy="89535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5" w:type="dxa"/>
          <w:tcBorders>
            <w:top w:val="nil"/>
            <w:left w:val="nil"/>
            <w:bottom w:val="nil"/>
            <w:right w:val="nil"/>
          </w:tcBorders>
        </w:tcPr>
        <w:p w:rsidR="00E614C6" w:rsidRDefault="00E614C6" w:rsidP="000C4E6B">
          <w:pPr>
            <w:pStyle w:val="Header"/>
            <w:rPr>
              <w:rFonts w:cs="Arial"/>
              <w:b/>
              <w:sz w:val="28"/>
              <w:szCs w:val="28"/>
              <w:lang w:val="en-US"/>
            </w:rPr>
          </w:pPr>
        </w:p>
        <w:p w:rsidR="00E614C6" w:rsidRPr="007072A6" w:rsidRDefault="00E614C6" w:rsidP="006B27CA">
          <w:pPr>
            <w:pStyle w:val="Header"/>
            <w:spacing w:line="360" w:lineRule="auto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РЕПУБЛИКА БЪЛГАРИЯ</w:t>
          </w:r>
        </w:p>
        <w:p w:rsidR="00E614C6" w:rsidRPr="00820929" w:rsidRDefault="00E614C6" w:rsidP="00CD0653">
          <w:pPr>
            <w:pStyle w:val="Header"/>
            <w:ind w:right="-429"/>
            <w:rPr>
              <w:rFonts w:cs="Arial"/>
              <w:b/>
              <w:sz w:val="26"/>
            </w:rPr>
          </w:pPr>
          <w:r>
            <w:rPr>
              <w:rFonts w:cs="Arial"/>
              <w:b/>
              <w:sz w:val="28"/>
              <w:szCs w:val="28"/>
            </w:rPr>
            <w:t>МИНИСТЪР НА ВЪНШНИТЕ РАБОТИ</w:t>
          </w:r>
        </w:p>
      </w:tc>
    </w:tr>
  </w:tbl>
  <w:p w:rsidR="00E614C6" w:rsidRDefault="00E614C6" w:rsidP="000C4E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9FE"/>
    <w:multiLevelType w:val="hybridMultilevel"/>
    <w:tmpl w:val="E6D06216"/>
    <w:lvl w:ilvl="0" w:tplc="CBB09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35D97"/>
    <w:multiLevelType w:val="hybridMultilevel"/>
    <w:tmpl w:val="CB66BF7E"/>
    <w:lvl w:ilvl="0" w:tplc="4F560F4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2B47074F"/>
    <w:multiLevelType w:val="hybridMultilevel"/>
    <w:tmpl w:val="2710E7FE"/>
    <w:lvl w:ilvl="0" w:tplc="571C59F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F0454"/>
    <w:multiLevelType w:val="hybridMultilevel"/>
    <w:tmpl w:val="B5BC9CC0"/>
    <w:lvl w:ilvl="0" w:tplc="FD288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FC2C4B"/>
    <w:multiLevelType w:val="hybridMultilevel"/>
    <w:tmpl w:val="074E8C02"/>
    <w:lvl w:ilvl="0" w:tplc="08D4234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1" w:hanging="360"/>
      </w:pPr>
    </w:lvl>
    <w:lvl w:ilvl="2" w:tplc="0402001B" w:tentative="1">
      <w:start w:val="1"/>
      <w:numFmt w:val="lowerRoman"/>
      <w:lvlText w:val="%3."/>
      <w:lvlJc w:val="right"/>
      <w:pPr>
        <w:ind w:left="2501" w:hanging="180"/>
      </w:pPr>
    </w:lvl>
    <w:lvl w:ilvl="3" w:tplc="0402000F" w:tentative="1">
      <w:start w:val="1"/>
      <w:numFmt w:val="decimal"/>
      <w:lvlText w:val="%4."/>
      <w:lvlJc w:val="left"/>
      <w:pPr>
        <w:ind w:left="3221" w:hanging="360"/>
      </w:pPr>
    </w:lvl>
    <w:lvl w:ilvl="4" w:tplc="04020019" w:tentative="1">
      <w:start w:val="1"/>
      <w:numFmt w:val="lowerLetter"/>
      <w:lvlText w:val="%5."/>
      <w:lvlJc w:val="left"/>
      <w:pPr>
        <w:ind w:left="3941" w:hanging="360"/>
      </w:pPr>
    </w:lvl>
    <w:lvl w:ilvl="5" w:tplc="0402001B" w:tentative="1">
      <w:start w:val="1"/>
      <w:numFmt w:val="lowerRoman"/>
      <w:lvlText w:val="%6."/>
      <w:lvlJc w:val="right"/>
      <w:pPr>
        <w:ind w:left="4661" w:hanging="180"/>
      </w:pPr>
    </w:lvl>
    <w:lvl w:ilvl="6" w:tplc="0402000F" w:tentative="1">
      <w:start w:val="1"/>
      <w:numFmt w:val="decimal"/>
      <w:lvlText w:val="%7."/>
      <w:lvlJc w:val="left"/>
      <w:pPr>
        <w:ind w:left="5381" w:hanging="360"/>
      </w:pPr>
    </w:lvl>
    <w:lvl w:ilvl="7" w:tplc="04020019" w:tentative="1">
      <w:start w:val="1"/>
      <w:numFmt w:val="lowerLetter"/>
      <w:lvlText w:val="%8."/>
      <w:lvlJc w:val="left"/>
      <w:pPr>
        <w:ind w:left="6101" w:hanging="360"/>
      </w:pPr>
    </w:lvl>
    <w:lvl w:ilvl="8" w:tplc="0402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>
    <w:nsid w:val="57B866D5"/>
    <w:multiLevelType w:val="multilevel"/>
    <w:tmpl w:val="46742C2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BD"/>
    <w:rsid w:val="00012163"/>
    <w:rsid w:val="00012625"/>
    <w:rsid w:val="0001319C"/>
    <w:rsid w:val="00025E5A"/>
    <w:rsid w:val="00040003"/>
    <w:rsid w:val="00045225"/>
    <w:rsid w:val="000557E6"/>
    <w:rsid w:val="00057058"/>
    <w:rsid w:val="0006023F"/>
    <w:rsid w:val="00065795"/>
    <w:rsid w:val="00075930"/>
    <w:rsid w:val="00077419"/>
    <w:rsid w:val="00091099"/>
    <w:rsid w:val="00094D72"/>
    <w:rsid w:val="000A3640"/>
    <w:rsid w:val="000A7AA5"/>
    <w:rsid w:val="000C4E6B"/>
    <w:rsid w:val="000D1FA6"/>
    <w:rsid w:val="000D250E"/>
    <w:rsid w:val="000D6D45"/>
    <w:rsid w:val="000F0498"/>
    <w:rsid w:val="000F34F4"/>
    <w:rsid w:val="000F5FF1"/>
    <w:rsid w:val="00103AE6"/>
    <w:rsid w:val="00112917"/>
    <w:rsid w:val="00112F8C"/>
    <w:rsid w:val="00116F4E"/>
    <w:rsid w:val="00126C26"/>
    <w:rsid w:val="00170680"/>
    <w:rsid w:val="00172147"/>
    <w:rsid w:val="00172944"/>
    <w:rsid w:val="001845AE"/>
    <w:rsid w:val="00186131"/>
    <w:rsid w:val="00195D61"/>
    <w:rsid w:val="001C6976"/>
    <w:rsid w:val="001D0117"/>
    <w:rsid w:val="001E64E9"/>
    <w:rsid w:val="001E7A66"/>
    <w:rsid w:val="001F3ADB"/>
    <w:rsid w:val="001F6C34"/>
    <w:rsid w:val="002141B2"/>
    <w:rsid w:val="002228C0"/>
    <w:rsid w:val="0022616B"/>
    <w:rsid w:val="002530D8"/>
    <w:rsid w:val="00254A57"/>
    <w:rsid w:val="0026514A"/>
    <w:rsid w:val="002667D4"/>
    <w:rsid w:val="002714F0"/>
    <w:rsid w:val="00273008"/>
    <w:rsid w:val="00273844"/>
    <w:rsid w:val="00274D55"/>
    <w:rsid w:val="002831F9"/>
    <w:rsid w:val="00283388"/>
    <w:rsid w:val="002851E4"/>
    <w:rsid w:val="002A07EE"/>
    <w:rsid w:val="002A1EB4"/>
    <w:rsid w:val="002C3192"/>
    <w:rsid w:val="002C49AB"/>
    <w:rsid w:val="002D204B"/>
    <w:rsid w:val="002D2DD6"/>
    <w:rsid w:val="002D5A84"/>
    <w:rsid w:val="002E028B"/>
    <w:rsid w:val="002F2106"/>
    <w:rsid w:val="0030441C"/>
    <w:rsid w:val="00311236"/>
    <w:rsid w:val="0031214E"/>
    <w:rsid w:val="003127CF"/>
    <w:rsid w:val="0032343E"/>
    <w:rsid w:val="00326F7E"/>
    <w:rsid w:val="00336AE3"/>
    <w:rsid w:val="003409A2"/>
    <w:rsid w:val="003534D8"/>
    <w:rsid w:val="003A3472"/>
    <w:rsid w:val="003A4C5E"/>
    <w:rsid w:val="003B4B69"/>
    <w:rsid w:val="003B6533"/>
    <w:rsid w:val="003B6ACA"/>
    <w:rsid w:val="003B7169"/>
    <w:rsid w:val="003C406F"/>
    <w:rsid w:val="003C664D"/>
    <w:rsid w:val="003C6E55"/>
    <w:rsid w:val="003E2A14"/>
    <w:rsid w:val="003E5997"/>
    <w:rsid w:val="003E6CF4"/>
    <w:rsid w:val="003F05E3"/>
    <w:rsid w:val="00401A50"/>
    <w:rsid w:val="0040793B"/>
    <w:rsid w:val="00410CD8"/>
    <w:rsid w:val="0041217F"/>
    <w:rsid w:val="004147EF"/>
    <w:rsid w:val="00414DC4"/>
    <w:rsid w:val="004305DE"/>
    <w:rsid w:val="0044291D"/>
    <w:rsid w:val="0046199D"/>
    <w:rsid w:val="00470C15"/>
    <w:rsid w:val="00474DCD"/>
    <w:rsid w:val="004778FB"/>
    <w:rsid w:val="00491A29"/>
    <w:rsid w:val="004934F3"/>
    <w:rsid w:val="004A601D"/>
    <w:rsid w:val="004B2E00"/>
    <w:rsid w:val="004B4768"/>
    <w:rsid w:val="004C08F3"/>
    <w:rsid w:val="004C3E18"/>
    <w:rsid w:val="004E5425"/>
    <w:rsid w:val="004F36A8"/>
    <w:rsid w:val="004F5022"/>
    <w:rsid w:val="004F787F"/>
    <w:rsid w:val="005003C0"/>
    <w:rsid w:val="005047CA"/>
    <w:rsid w:val="00510B87"/>
    <w:rsid w:val="0051396C"/>
    <w:rsid w:val="00516E66"/>
    <w:rsid w:val="00520329"/>
    <w:rsid w:val="005255EB"/>
    <w:rsid w:val="0053583B"/>
    <w:rsid w:val="005558E0"/>
    <w:rsid w:val="005636EE"/>
    <w:rsid w:val="005739C4"/>
    <w:rsid w:val="005741B0"/>
    <w:rsid w:val="00577F58"/>
    <w:rsid w:val="005840F1"/>
    <w:rsid w:val="00593277"/>
    <w:rsid w:val="005A1CEB"/>
    <w:rsid w:val="005A47CE"/>
    <w:rsid w:val="005A5DA1"/>
    <w:rsid w:val="005B5000"/>
    <w:rsid w:val="005B577C"/>
    <w:rsid w:val="005C7DF1"/>
    <w:rsid w:val="005E07BF"/>
    <w:rsid w:val="005E5A35"/>
    <w:rsid w:val="005E5F79"/>
    <w:rsid w:val="005F5B2C"/>
    <w:rsid w:val="00603EC7"/>
    <w:rsid w:val="00605877"/>
    <w:rsid w:val="00606749"/>
    <w:rsid w:val="00613064"/>
    <w:rsid w:val="006139D4"/>
    <w:rsid w:val="006145FD"/>
    <w:rsid w:val="006262DF"/>
    <w:rsid w:val="00651A47"/>
    <w:rsid w:val="00651DC5"/>
    <w:rsid w:val="00667761"/>
    <w:rsid w:val="00672FDA"/>
    <w:rsid w:val="00673C1C"/>
    <w:rsid w:val="00675088"/>
    <w:rsid w:val="0068657F"/>
    <w:rsid w:val="006922E1"/>
    <w:rsid w:val="00694AD3"/>
    <w:rsid w:val="00694BA9"/>
    <w:rsid w:val="006A229A"/>
    <w:rsid w:val="006B27CA"/>
    <w:rsid w:val="006B308B"/>
    <w:rsid w:val="006B4816"/>
    <w:rsid w:val="006C2E3C"/>
    <w:rsid w:val="006C4AE4"/>
    <w:rsid w:val="006E2542"/>
    <w:rsid w:val="006F75C3"/>
    <w:rsid w:val="0070613B"/>
    <w:rsid w:val="007072A6"/>
    <w:rsid w:val="007157C6"/>
    <w:rsid w:val="00720A17"/>
    <w:rsid w:val="00723191"/>
    <w:rsid w:val="007232BD"/>
    <w:rsid w:val="007414BD"/>
    <w:rsid w:val="00743363"/>
    <w:rsid w:val="00750CFF"/>
    <w:rsid w:val="007660A6"/>
    <w:rsid w:val="00773104"/>
    <w:rsid w:val="00776CD4"/>
    <w:rsid w:val="00776ED1"/>
    <w:rsid w:val="00780FAB"/>
    <w:rsid w:val="00794162"/>
    <w:rsid w:val="00797387"/>
    <w:rsid w:val="007A6DDA"/>
    <w:rsid w:val="007B20D1"/>
    <w:rsid w:val="007B757A"/>
    <w:rsid w:val="007C107E"/>
    <w:rsid w:val="007C1D9B"/>
    <w:rsid w:val="007D5739"/>
    <w:rsid w:val="007D6218"/>
    <w:rsid w:val="007D72BD"/>
    <w:rsid w:val="007E0F87"/>
    <w:rsid w:val="007F40FF"/>
    <w:rsid w:val="007F5DCC"/>
    <w:rsid w:val="00810C12"/>
    <w:rsid w:val="008127FC"/>
    <w:rsid w:val="00814A88"/>
    <w:rsid w:val="00820929"/>
    <w:rsid w:val="008440CE"/>
    <w:rsid w:val="00866B7D"/>
    <w:rsid w:val="00873F0C"/>
    <w:rsid w:val="008808C5"/>
    <w:rsid w:val="00881FFA"/>
    <w:rsid w:val="00892ADD"/>
    <w:rsid w:val="008B6FE3"/>
    <w:rsid w:val="008C2B24"/>
    <w:rsid w:val="009208AF"/>
    <w:rsid w:val="009311BA"/>
    <w:rsid w:val="0093549B"/>
    <w:rsid w:val="00946413"/>
    <w:rsid w:val="00955FFA"/>
    <w:rsid w:val="009659E9"/>
    <w:rsid w:val="009702B7"/>
    <w:rsid w:val="00992A45"/>
    <w:rsid w:val="009A001B"/>
    <w:rsid w:val="009A1768"/>
    <w:rsid w:val="009B0307"/>
    <w:rsid w:val="009B2739"/>
    <w:rsid w:val="009C2F38"/>
    <w:rsid w:val="009C7B52"/>
    <w:rsid w:val="009D3A9F"/>
    <w:rsid w:val="009D4D87"/>
    <w:rsid w:val="009D73BD"/>
    <w:rsid w:val="009E4385"/>
    <w:rsid w:val="009E7B40"/>
    <w:rsid w:val="009F1DEF"/>
    <w:rsid w:val="009F600D"/>
    <w:rsid w:val="00A00974"/>
    <w:rsid w:val="00A052B2"/>
    <w:rsid w:val="00A31D14"/>
    <w:rsid w:val="00A339ED"/>
    <w:rsid w:val="00A64575"/>
    <w:rsid w:val="00A66A06"/>
    <w:rsid w:val="00A7090D"/>
    <w:rsid w:val="00A734D5"/>
    <w:rsid w:val="00A74CDF"/>
    <w:rsid w:val="00AA1D8A"/>
    <w:rsid w:val="00AA4DC7"/>
    <w:rsid w:val="00AA5BD8"/>
    <w:rsid w:val="00AB2E64"/>
    <w:rsid w:val="00AC2E99"/>
    <w:rsid w:val="00AC3FB6"/>
    <w:rsid w:val="00AC6E2E"/>
    <w:rsid w:val="00AD0CF1"/>
    <w:rsid w:val="00AE2E44"/>
    <w:rsid w:val="00AF645A"/>
    <w:rsid w:val="00B02E5F"/>
    <w:rsid w:val="00B12555"/>
    <w:rsid w:val="00B145AC"/>
    <w:rsid w:val="00B15A38"/>
    <w:rsid w:val="00B15AEC"/>
    <w:rsid w:val="00B23C2A"/>
    <w:rsid w:val="00B23CFA"/>
    <w:rsid w:val="00B273E3"/>
    <w:rsid w:val="00B30E35"/>
    <w:rsid w:val="00B346E7"/>
    <w:rsid w:val="00B42DA0"/>
    <w:rsid w:val="00B52C2C"/>
    <w:rsid w:val="00B7422D"/>
    <w:rsid w:val="00B749A6"/>
    <w:rsid w:val="00B76CD9"/>
    <w:rsid w:val="00B92931"/>
    <w:rsid w:val="00BC1909"/>
    <w:rsid w:val="00BD1E76"/>
    <w:rsid w:val="00BE0F80"/>
    <w:rsid w:val="00C0583C"/>
    <w:rsid w:val="00C31B73"/>
    <w:rsid w:val="00C42498"/>
    <w:rsid w:val="00C47455"/>
    <w:rsid w:val="00C72B31"/>
    <w:rsid w:val="00C777E6"/>
    <w:rsid w:val="00C94892"/>
    <w:rsid w:val="00C94AF9"/>
    <w:rsid w:val="00C94C87"/>
    <w:rsid w:val="00C952D1"/>
    <w:rsid w:val="00C97EBB"/>
    <w:rsid w:val="00CA2CAD"/>
    <w:rsid w:val="00CB363C"/>
    <w:rsid w:val="00CC7E8F"/>
    <w:rsid w:val="00CD0653"/>
    <w:rsid w:val="00CE29C0"/>
    <w:rsid w:val="00CF5256"/>
    <w:rsid w:val="00CF675F"/>
    <w:rsid w:val="00D0328E"/>
    <w:rsid w:val="00D14F3E"/>
    <w:rsid w:val="00D23F65"/>
    <w:rsid w:val="00D26AEC"/>
    <w:rsid w:val="00D30161"/>
    <w:rsid w:val="00D33097"/>
    <w:rsid w:val="00D34BCB"/>
    <w:rsid w:val="00D60ED2"/>
    <w:rsid w:val="00D646A5"/>
    <w:rsid w:val="00D72EDE"/>
    <w:rsid w:val="00D74577"/>
    <w:rsid w:val="00D845E3"/>
    <w:rsid w:val="00D85488"/>
    <w:rsid w:val="00D912DE"/>
    <w:rsid w:val="00DB6866"/>
    <w:rsid w:val="00DB7C7D"/>
    <w:rsid w:val="00DD2DC3"/>
    <w:rsid w:val="00DD5DCA"/>
    <w:rsid w:val="00DF02F8"/>
    <w:rsid w:val="00E00123"/>
    <w:rsid w:val="00E02834"/>
    <w:rsid w:val="00E0606F"/>
    <w:rsid w:val="00E15E0B"/>
    <w:rsid w:val="00E168C6"/>
    <w:rsid w:val="00E37AF2"/>
    <w:rsid w:val="00E4419E"/>
    <w:rsid w:val="00E52081"/>
    <w:rsid w:val="00E52BD3"/>
    <w:rsid w:val="00E54936"/>
    <w:rsid w:val="00E614C6"/>
    <w:rsid w:val="00E64A26"/>
    <w:rsid w:val="00E77831"/>
    <w:rsid w:val="00E87A3B"/>
    <w:rsid w:val="00EA053B"/>
    <w:rsid w:val="00EA4005"/>
    <w:rsid w:val="00EB22CF"/>
    <w:rsid w:val="00EB3437"/>
    <w:rsid w:val="00EB3B79"/>
    <w:rsid w:val="00EC1202"/>
    <w:rsid w:val="00EC3646"/>
    <w:rsid w:val="00EC43CC"/>
    <w:rsid w:val="00ED1CF7"/>
    <w:rsid w:val="00ED44BC"/>
    <w:rsid w:val="00EE21BB"/>
    <w:rsid w:val="00EF40B3"/>
    <w:rsid w:val="00EF755C"/>
    <w:rsid w:val="00EF7FF5"/>
    <w:rsid w:val="00F07895"/>
    <w:rsid w:val="00F166E0"/>
    <w:rsid w:val="00F2411D"/>
    <w:rsid w:val="00F35A62"/>
    <w:rsid w:val="00F41FB9"/>
    <w:rsid w:val="00F5012D"/>
    <w:rsid w:val="00F51820"/>
    <w:rsid w:val="00F55F16"/>
    <w:rsid w:val="00F624A7"/>
    <w:rsid w:val="00F84F26"/>
    <w:rsid w:val="00F94B59"/>
    <w:rsid w:val="00FB3BD5"/>
    <w:rsid w:val="00FC1454"/>
    <w:rsid w:val="00FC452D"/>
    <w:rsid w:val="00FC4D8B"/>
    <w:rsid w:val="00FC4ED7"/>
    <w:rsid w:val="00FD7DDF"/>
    <w:rsid w:val="00FE49E7"/>
    <w:rsid w:val="00FE5EDB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820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longtext1">
    <w:name w:val="long_text1"/>
    <w:rsid w:val="00B30E35"/>
    <w:rPr>
      <w:sz w:val="187"/>
      <w:szCs w:val="187"/>
    </w:rPr>
  </w:style>
  <w:style w:type="paragraph" w:styleId="BodyText">
    <w:name w:val="Body Text"/>
    <w:basedOn w:val="Normal"/>
    <w:link w:val="BodyTextChar"/>
    <w:rsid w:val="00112917"/>
    <w:pPr>
      <w:ind w:right="-1"/>
      <w:jc w:val="both"/>
    </w:pPr>
    <w:rPr>
      <w:rFonts w:ascii="Times New Roman" w:hAnsi="Times New Roman"/>
      <w:sz w:val="26"/>
      <w:szCs w:val="20"/>
    </w:rPr>
  </w:style>
  <w:style w:type="character" w:customStyle="1" w:styleId="BodyTextChar">
    <w:name w:val="Body Text Char"/>
    <w:link w:val="BodyText"/>
    <w:rsid w:val="00112917"/>
    <w:rPr>
      <w:sz w:val="26"/>
    </w:rPr>
  </w:style>
  <w:style w:type="paragraph" w:styleId="BodyTextIndent">
    <w:name w:val="Body Text Indent"/>
    <w:basedOn w:val="Normal"/>
    <w:link w:val="BodyTextIndentChar"/>
    <w:rsid w:val="00BC190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C1909"/>
    <w:rPr>
      <w:rFonts w:ascii="Calibri" w:hAnsi="Calibri"/>
      <w:sz w:val="24"/>
      <w:szCs w:val="24"/>
    </w:rPr>
  </w:style>
  <w:style w:type="paragraph" w:customStyle="1" w:styleId="Body1">
    <w:name w:val="Body 1"/>
    <w:rsid w:val="00BC1909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u w:color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820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longtext1">
    <w:name w:val="long_text1"/>
    <w:rsid w:val="00B30E35"/>
    <w:rPr>
      <w:sz w:val="187"/>
      <w:szCs w:val="187"/>
    </w:rPr>
  </w:style>
  <w:style w:type="paragraph" w:styleId="BodyText">
    <w:name w:val="Body Text"/>
    <w:basedOn w:val="Normal"/>
    <w:link w:val="BodyTextChar"/>
    <w:rsid w:val="00112917"/>
    <w:pPr>
      <w:ind w:right="-1"/>
      <w:jc w:val="both"/>
    </w:pPr>
    <w:rPr>
      <w:rFonts w:ascii="Times New Roman" w:hAnsi="Times New Roman"/>
      <w:sz w:val="26"/>
      <w:szCs w:val="20"/>
    </w:rPr>
  </w:style>
  <w:style w:type="character" w:customStyle="1" w:styleId="BodyTextChar">
    <w:name w:val="Body Text Char"/>
    <w:link w:val="BodyText"/>
    <w:rsid w:val="00112917"/>
    <w:rPr>
      <w:sz w:val="26"/>
    </w:rPr>
  </w:style>
  <w:style w:type="paragraph" w:styleId="BodyTextIndent">
    <w:name w:val="Body Text Indent"/>
    <w:basedOn w:val="Normal"/>
    <w:link w:val="BodyTextIndentChar"/>
    <w:rsid w:val="00BC190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C1909"/>
    <w:rPr>
      <w:rFonts w:ascii="Calibri" w:hAnsi="Calibri"/>
      <w:sz w:val="24"/>
      <w:szCs w:val="24"/>
    </w:rPr>
  </w:style>
  <w:style w:type="paragraph" w:customStyle="1" w:styleId="Body1">
    <w:name w:val="Body 1"/>
    <w:rsid w:val="00BC1909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3303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 Vachev</dc:creator>
  <cp:lastModifiedBy>Marina ZHELYAZKOVA</cp:lastModifiedBy>
  <cp:revision>2</cp:revision>
  <cp:lastPrinted>2014-06-10T14:27:00Z</cp:lastPrinted>
  <dcterms:created xsi:type="dcterms:W3CDTF">2015-06-08T14:14:00Z</dcterms:created>
  <dcterms:modified xsi:type="dcterms:W3CDTF">2015-06-08T14:14:00Z</dcterms:modified>
</cp:coreProperties>
</file>